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C88" w:rsidRPr="00A90C88" w:rsidRDefault="00A90C88" w:rsidP="007C74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2399D" w:rsidRPr="007E5D72" w:rsidRDefault="00A2399D" w:rsidP="00A2399D">
      <w:pPr>
        <w:pStyle w:val="a3"/>
        <w:widowControl w:val="0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7E5D72">
        <w:rPr>
          <w:rFonts w:ascii="Times New Roman" w:hAnsi="Times New Roman"/>
          <w:bCs/>
          <w:snapToGrid w:val="0"/>
          <w:sz w:val="28"/>
          <w:szCs w:val="28"/>
        </w:rPr>
        <w:t>Министерство образования и науки Челябинской области</w:t>
      </w:r>
    </w:p>
    <w:p w:rsidR="00A2399D" w:rsidRPr="007E5D72" w:rsidRDefault="00A2399D" w:rsidP="00A2399D">
      <w:pPr>
        <w:pStyle w:val="a3"/>
        <w:widowControl w:val="0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bCs/>
          <w:snapToGrid w:val="0"/>
          <w:sz w:val="28"/>
          <w:szCs w:val="28"/>
        </w:rPr>
      </w:pPr>
      <w:r w:rsidRPr="007E5D72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«</w:t>
      </w:r>
      <w:r w:rsidRPr="007E5D72">
        <w:rPr>
          <w:rFonts w:ascii="Times New Roman" w:hAnsi="Times New Roman"/>
          <w:bCs/>
          <w:snapToGrid w:val="0"/>
          <w:sz w:val="28"/>
          <w:szCs w:val="28"/>
        </w:rPr>
        <w:t>Бакальский техникум профессиональных технологий и сервиса им. М.Г.Ганиева»</w:t>
      </w: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21"/>
        <w:numPr>
          <w:ilvl w:val="0"/>
          <w:numId w:val="11"/>
        </w:numPr>
        <w:spacing w:after="0" w:line="360" w:lineRule="auto"/>
        <w:rPr>
          <w:rFonts w:ascii="Times New Roman" w:hAnsi="Times New Roman"/>
          <w:b w:val="0"/>
          <w:sz w:val="28"/>
          <w:szCs w:val="28"/>
        </w:rPr>
      </w:pPr>
      <w:r w:rsidRPr="007E5D72">
        <w:rPr>
          <w:rFonts w:ascii="Times New Roman" w:hAnsi="Times New Roman"/>
          <w:b w:val="0"/>
          <w:sz w:val="28"/>
          <w:szCs w:val="28"/>
        </w:rPr>
        <w:t>ПРОГРАММА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7E5D72">
        <w:rPr>
          <w:rFonts w:ascii="Times New Roman" w:hAnsi="Times New Roman"/>
          <w:b w:val="0"/>
          <w:sz w:val="28"/>
          <w:szCs w:val="28"/>
        </w:rPr>
        <w:t>ОБЩЕПРОФЕССИОНАЛЬНОЙ ДИСЦИПЛИНЫ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22"/>
          <w:rFonts w:ascii="Times New Roman" w:hAnsi="Times New Roman" w:cs="Times New Roman"/>
          <w:sz w:val="28"/>
          <w:szCs w:val="28"/>
        </w:rPr>
        <w:t xml:space="preserve">               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>ОП.</w:t>
      </w:r>
      <w:r>
        <w:rPr>
          <w:rStyle w:val="22"/>
          <w:rFonts w:ascii="Times New Roman" w:hAnsi="Times New Roman" w:cs="Times New Roman"/>
          <w:sz w:val="28"/>
          <w:szCs w:val="28"/>
        </w:rPr>
        <w:t>09</w:t>
      </w:r>
      <w:r w:rsidRPr="007E5D72">
        <w:rPr>
          <w:rStyle w:val="22"/>
          <w:rFonts w:ascii="Times New Roman" w:hAnsi="Times New Roman" w:cs="Times New Roman"/>
          <w:sz w:val="28"/>
          <w:szCs w:val="28"/>
        </w:rPr>
        <w:t xml:space="preserve"> </w:t>
      </w:r>
      <w:r w:rsidRPr="007E5D72">
        <w:rPr>
          <w:rFonts w:ascii="Times New Roman" w:hAnsi="Times New Roman"/>
          <w:b w:val="0"/>
          <w:sz w:val="28"/>
          <w:szCs w:val="28"/>
        </w:rPr>
        <w:t>«</w:t>
      </w:r>
      <w:r>
        <w:rPr>
          <w:rFonts w:ascii="Times New Roman" w:hAnsi="Times New Roman"/>
          <w:b w:val="0"/>
          <w:sz w:val="28"/>
          <w:szCs w:val="28"/>
        </w:rPr>
        <w:t>ОХРАНА ТРУДА</w:t>
      </w:r>
      <w:r w:rsidRPr="007E5D72">
        <w:rPr>
          <w:rFonts w:ascii="Times New Roman" w:hAnsi="Times New Roman"/>
          <w:b w:val="0"/>
          <w:sz w:val="28"/>
          <w:szCs w:val="28"/>
        </w:rPr>
        <w:t xml:space="preserve">» </w:t>
      </w: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eastAsia="Franklin Gothic" w:hAnsi="Times New Roman"/>
          <w:sz w:val="28"/>
          <w:szCs w:val="28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121"/>
        <w:numPr>
          <w:ilvl w:val="0"/>
          <w:numId w:val="11"/>
        </w:numPr>
        <w:spacing w:before="0" w:line="360" w:lineRule="auto"/>
        <w:rPr>
          <w:rFonts w:ascii="Times New Roman" w:hAnsi="Times New Roman"/>
        </w:rPr>
      </w:pPr>
    </w:p>
    <w:p w:rsidR="00A2399D" w:rsidRPr="007E5D72" w:rsidRDefault="00A2399D" w:rsidP="00A2399D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E5D72">
        <w:rPr>
          <w:rFonts w:ascii="Times New Roman" w:hAnsi="Times New Roman"/>
          <w:sz w:val="28"/>
          <w:szCs w:val="28"/>
        </w:rPr>
        <w:t>Бакал, 20</w:t>
      </w:r>
      <w:r w:rsidR="005771D7">
        <w:rPr>
          <w:rFonts w:ascii="Times New Roman" w:hAnsi="Times New Roman"/>
          <w:sz w:val="28"/>
          <w:szCs w:val="28"/>
        </w:rPr>
        <w:t>2</w:t>
      </w:r>
      <w:r w:rsidR="00F958C3">
        <w:rPr>
          <w:rFonts w:ascii="Times New Roman" w:hAnsi="Times New Roman"/>
          <w:sz w:val="28"/>
          <w:szCs w:val="28"/>
        </w:rPr>
        <w:t>1</w:t>
      </w:r>
    </w:p>
    <w:p w:rsidR="00B521DB" w:rsidRPr="00C21944" w:rsidRDefault="00B521DB" w:rsidP="00B521DB">
      <w:pPr>
        <w:pStyle w:val="a8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C21944">
        <w:rPr>
          <w:rFonts w:ascii="Times New Roman" w:hAnsi="Times New Roman"/>
          <w:sz w:val="24"/>
          <w:szCs w:val="24"/>
        </w:rPr>
        <w:lastRenderedPageBreak/>
        <w:t>Рабочая программа «</w:t>
      </w:r>
      <w:r w:rsidR="00B67623">
        <w:rPr>
          <w:rFonts w:ascii="Times New Roman" w:hAnsi="Times New Roman"/>
          <w:sz w:val="24"/>
          <w:szCs w:val="24"/>
          <w:lang w:val="ru-RU"/>
        </w:rPr>
        <w:t>Охрана труда</w:t>
      </w:r>
      <w:r w:rsidRPr="00C21944">
        <w:rPr>
          <w:rFonts w:ascii="Times New Roman" w:hAnsi="Times New Roman"/>
          <w:sz w:val="24"/>
          <w:szCs w:val="24"/>
        </w:rPr>
        <w:t xml:space="preserve">» разработана на основе ФГОС СПО по специальности 21.02.18 Обогащение полезных ископаемых, с учетом примерной программы </w:t>
      </w:r>
      <w:r>
        <w:rPr>
          <w:rFonts w:ascii="Times New Roman" w:hAnsi="Times New Roman"/>
          <w:sz w:val="24"/>
          <w:szCs w:val="24"/>
          <w:lang w:val="ru-RU"/>
        </w:rPr>
        <w:t>Охрана труда</w:t>
      </w:r>
      <w:r w:rsidRPr="00C21944">
        <w:rPr>
          <w:rFonts w:ascii="Times New Roman" w:hAnsi="Times New Roman"/>
          <w:sz w:val="24"/>
          <w:szCs w:val="24"/>
        </w:rPr>
        <w:t xml:space="preserve"> для специальности 21.02.18 Обогащение полезных ископаемых,  рекомендованной Советом Министерства образования и науки Челябинской области по примерным основным профессиональным образовательным программам. (заключение Совета Министерства образования и науки Челябинской области по примерным основным профессиональным образовательным программам начального профессионального и среднего профессионального образования № 9 от 3 июня 2013г.)</w:t>
      </w:r>
    </w:p>
    <w:p w:rsidR="00B521DB" w:rsidRPr="00C21944" w:rsidRDefault="00B521DB" w:rsidP="00B521DB">
      <w:pPr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</w:rPr>
      </w:pP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ascii="Times New Roman" w:eastAsia="Times New Roman" w:hAnsi="Times New Roman"/>
        </w:rPr>
      </w:pP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rFonts w:ascii="Times New Roman" w:eastAsia="Times New Roman" w:hAnsi="Times New Roman"/>
        </w:rPr>
      </w:pPr>
      <w:r w:rsidRPr="00C32409">
        <w:rPr>
          <w:rFonts w:ascii="Times New Roman" w:eastAsia="Times New Roman" w:hAnsi="Times New Roman"/>
        </w:rPr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</w:rPr>
      </w:pP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</w:rPr>
      </w:pP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Разработчик</w:t>
      </w:r>
      <w:r w:rsidRPr="00C32409">
        <w:rPr>
          <w:rFonts w:ascii="Times New Roman" w:eastAsia="Times New Roman" w:hAnsi="Times New Roman"/>
        </w:rPr>
        <w:t>:</w:t>
      </w: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</w:rPr>
      </w:pPr>
    </w:p>
    <w:p w:rsidR="00B521DB" w:rsidRPr="00C32409" w:rsidRDefault="00B521DB" w:rsidP="00B521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</w:rPr>
      </w:pPr>
      <w:r w:rsidRPr="005771D7">
        <w:rPr>
          <w:rFonts w:ascii="Times New Roman" w:hAnsi="Times New Roman" w:cs="Times New Roman"/>
          <w:sz w:val="24"/>
          <w:szCs w:val="24"/>
        </w:rPr>
        <w:t>Зарипова Анастасия Руслановна</w:t>
      </w:r>
      <w:r>
        <w:rPr>
          <w:rFonts w:ascii="Times New Roman" w:eastAsia="Times New Roman" w:hAnsi="Times New Roman"/>
        </w:rPr>
        <w:t>. преподаватель первой квалификационной категории</w:t>
      </w:r>
    </w:p>
    <w:p w:rsidR="00B521DB" w:rsidRDefault="00B521DB" w:rsidP="00B521DB">
      <w:pPr>
        <w:rPr>
          <w:rFonts w:ascii="Times New Roman" w:eastAsia="Times New Roman" w:hAnsi="Times New Roman"/>
        </w:rPr>
      </w:pPr>
    </w:p>
    <w:p w:rsidR="00B521DB" w:rsidRDefault="00B521DB" w:rsidP="00B521DB">
      <w:pPr>
        <w:rPr>
          <w:rFonts w:ascii="Times New Roman" w:eastAsia="Times New Roman" w:hAnsi="Times New Roman"/>
        </w:rPr>
      </w:pPr>
    </w:p>
    <w:p w:rsidR="00B521DB" w:rsidRDefault="00B521DB" w:rsidP="00B521DB">
      <w:pPr>
        <w:rPr>
          <w:rFonts w:ascii="Times New Roman" w:eastAsia="Times New Roman" w:hAnsi="Times New Roman"/>
        </w:rPr>
      </w:pPr>
    </w:p>
    <w:p w:rsidR="00B521DB" w:rsidRDefault="00B521DB" w:rsidP="00B521DB">
      <w:pPr>
        <w:rPr>
          <w:rFonts w:ascii="Times New Roman" w:eastAsia="Times New Roman" w:hAnsi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B521DB" w:rsidRPr="001F589F" w:rsidTr="006D2B1D">
        <w:tc>
          <w:tcPr>
            <w:tcW w:w="5778" w:type="dxa"/>
            <w:shd w:val="clear" w:color="auto" w:fill="auto"/>
          </w:tcPr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 xml:space="preserve">Рассмотрено и одобрено 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 xml:space="preserve">на заседании МК  </w:t>
            </w:r>
            <w:r w:rsidR="002F2447">
              <w:rPr>
                <w:rFonts w:ascii="Times New Roman" w:eastAsia="Times New Roman" w:hAnsi="Times New Roman"/>
              </w:rPr>
              <w:t>ПТЦ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 xml:space="preserve">Протокол № </w:t>
            </w:r>
            <w:r w:rsidR="002F2447">
              <w:rPr>
                <w:rFonts w:ascii="Times New Roman" w:eastAsia="Times New Roman" w:hAnsi="Times New Roman"/>
              </w:rPr>
              <w:t>1</w:t>
            </w:r>
            <w:r w:rsidRPr="001F589F">
              <w:rPr>
                <w:rFonts w:ascii="Times New Roman" w:eastAsia="Times New Roman" w:hAnsi="Times New Roman"/>
              </w:rPr>
              <w:t xml:space="preserve">    от «</w:t>
            </w:r>
            <w:r w:rsidR="002F2447">
              <w:rPr>
                <w:rFonts w:ascii="Times New Roman" w:eastAsia="Times New Roman" w:hAnsi="Times New Roman"/>
              </w:rPr>
              <w:t>01</w:t>
            </w:r>
            <w:r w:rsidRPr="001F589F">
              <w:rPr>
                <w:rFonts w:ascii="Times New Roman" w:eastAsia="Times New Roman" w:hAnsi="Times New Roman"/>
              </w:rPr>
              <w:t xml:space="preserve">» </w:t>
            </w:r>
            <w:r w:rsidR="002F2447">
              <w:rPr>
                <w:rFonts w:ascii="Times New Roman" w:eastAsia="Times New Roman" w:hAnsi="Times New Roman"/>
              </w:rPr>
              <w:t>сентября</w:t>
            </w:r>
            <w:r w:rsidRPr="001F589F">
              <w:rPr>
                <w:rFonts w:ascii="Times New Roman" w:eastAsia="Times New Roman" w:hAnsi="Times New Roman"/>
              </w:rPr>
              <w:t xml:space="preserve">   2021 г.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 xml:space="preserve">Председатель МК </w:t>
            </w:r>
            <w:r w:rsidR="002F2447">
              <w:rPr>
                <w:rFonts w:ascii="Times New Roman" w:eastAsia="Times New Roman" w:hAnsi="Times New Roman"/>
              </w:rPr>
              <w:t>ПТЦ</w:t>
            </w:r>
            <w:r w:rsidRPr="001F589F">
              <w:rPr>
                <w:rFonts w:ascii="Times New Roman" w:eastAsia="Times New Roman" w:hAnsi="Times New Roman"/>
              </w:rPr>
              <w:t xml:space="preserve">  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 xml:space="preserve">________________ / </w:t>
            </w:r>
            <w:r w:rsidR="002F2447">
              <w:rPr>
                <w:rFonts w:ascii="Times New Roman" w:eastAsia="Times New Roman" w:hAnsi="Times New Roman"/>
              </w:rPr>
              <w:t>В</w:t>
            </w:r>
            <w:r w:rsidR="00A30984">
              <w:rPr>
                <w:rFonts w:ascii="Times New Roman" w:eastAsia="Times New Roman" w:hAnsi="Times New Roman"/>
              </w:rPr>
              <w:t>агин Е.В.</w:t>
            </w:r>
            <w:r w:rsidRPr="001F589F">
              <w:rPr>
                <w:rFonts w:ascii="Times New Roman" w:eastAsia="Times New Roman" w:hAnsi="Times New Roman"/>
              </w:rPr>
              <w:t xml:space="preserve"> 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3793" w:type="dxa"/>
            <w:shd w:val="clear" w:color="auto" w:fill="auto"/>
          </w:tcPr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>«Утверждаю»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>Заместитель директора по УР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>______________ /Маринина Е.С..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  <w:r w:rsidRPr="001F589F">
              <w:rPr>
                <w:rFonts w:ascii="Times New Roman" w:eastAsia="Times New Roman" w:hAnsi="Times New Roman"/>
              </w:rPr>
              <w:t>«</w:t>
            </w:r>
            <w:r w:rsidR="00A30984">
              <w:rPr>
                <w:rFonts w:ascii="Times New Roman" w:eastAsia="Times New Roman" w:hAnsi="Times New Roman"/>
              </w:rPr>
              <w:t>01</w:t>
            </w:r>
            <w:r w:rsidRPr="001F589F">
              <w:rPr>
                <w:rFonts w:ascii="Times New Roman" w:eastAsia="Times New Roman" w:hAnsi="Times New Roman"/>
              </w:rPr>
              <w:t xml:space="preserve">» </w:t>
            </w:r>
            <w:r w:rsidR="00CC2218">
              <w:rPr>
                <w:rFonts w:ascii="Times New Roman" w:eastAsia="Times New Roman" w:hAnsi="Times New Roman"/>
              </w:rPr>
              <w:t xml:space="preserve"> сентября</w:t>
            </w:r>
            <w:r w:rsidRPr="001F589F">
              <w:rPr>
                <w:rFonts w:ascii="Times New Roman" w:eastAsia="Times New Roman" w:hAnsi="Times New Roman"/>
              </w:rPr>
              <w:t xml:space="preserve">       2021 г.</w:t>
            </w:r>
          </w:p>
          <w:p w:rsidR="00B521DB" w:rsidRPr="001F589F" w:rsidRDefault="00B521DB" w:rsidP="006D2B1D">
            <w:pPr>
              <w:spacing w:after="0"/>
              <w:rPr>
                <w:rFonts w:ascii="Times New Roman" w:eastAsia="Times New Roman" w:hAnsi="Times New Roman"/>
              </w:rPr>
            </w:pPr>
          </w:p>
        </w:tc>
      </w:tr>
    </w:tbl>
    <w:p w:rsidR="00B521DB" w:rsidRPr="00C32409" w:rsidRDefault="00B521DB" w:rsidP="00B521DB">
      <w:pPr>
        <w:rPr>
          <w:rFonts w:ascii="Times New Roman" w:eastAsia="Times New Roman" w:hAnsi="Times New Roman"/>
        </w:rPr>
      </w:pPr>
    </w:p>
    <w:p w:rsidR="007C74DF" w:rsidRPr="005771D7" w:rsidRDefault="007C74DF" w:rsidP="007C74D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120B" w:rsidRDefault="000C120B" w:rsidP="007C74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C120B" w:rsidRDefault="000C120B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99D" w:rsidRDefault="00A2399D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399D" w:rsidRDefault="00A2399D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71D7" w:rsidRPr="000C120B" w:rsidRDefault="005771D7" w:rsidP="000C12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0C88" w:rsidRPr="00A90C88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90C88" w:rsidRPr="00A2399D">
        <w:tc>
          <w:tcPr>
            <w:tcW w:w="7668" w:type="dxa"/>
          </w:tcPr>
          <w:p w:rsidR="00A90C88" w:rsidRPr="00A2399D" w:rsidRDefault="00A90C88" w:rsidP="00A90C8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A90C88" w:rsidRPr="00A2399D">
        <w:tc>
          <w:tcPr>
            <w:tcW w:w="7668" w:type="dxa"/>
          </w:tcPr>
          <w:p w:rsidR="00A90C88" w:rsidRPr="00A2399D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ПРИМЕРНОЙ ПРОГРАММЫ УЧЕБНОЙ ДИСЦИПЛИНЫ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0C88" w:rsidRPr="00A2399D">
        <w:tc>
          <w:tcPr>
            <w:tcW w:w="7668" w:type="dxa"/>
          </w:tcPr>
          <w:p w:rsidR="00A90C88" w:rsidRPr="00A2399D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ПРИМЕРНОЕ содержание УЧЕБНОЙ ДИСЦИПЛИНЫ</w:t>
            </w:r>
          </w:p>
          <w:p w:rsidR="00A90C88" w:rsidRPr="00A2399D" w:rsidRDefault="00A90C88" w:rsidP="00A90C8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90C88" w:rsidRPr="00A2399D">
        <w:trPr>
          <w:trHeight w:val="670"/>
        </w:trPr>
        <w:tc>
          <w:tcPr>
            <w:tcW w:w="7668" w:type="dxa"/>
          </w:tcPr>
          <w:p w:rsidR="00A90C88" w:rsidRPr="00A2399D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 реализации  учебной дисциплины</w:t>
            </w:r>
          </w:p>
          <w:p w:rsidR="00A90C88" w:rsidRPr="00A2399D" w:rsidRDefault="00A90C88" w:rsidP="00A90C88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A2399D" w:rsidRDefault="00A2399D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90C88" w:rsidRPr="00A2399D">
        <w:tc>
          <w:tcPr>
            <w:tcW w:w="7668" w:type="dxa"/>
          </w:tcPr>
          <w:p w:rsidR="00A90C88" w:rsidRPr="00A2399D" w:rsidRDefault="00A90C88" w:rsidP="00A90C88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90C88" w:rsidRPr="00A2399D" w:rsidRDefault="00A90C88" w:rsidP="00A90C88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A90C88" w:rsidRPr="00A2399D" w:rsidRDefault="00A2399D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A90C88" w:rsidRPr="00A90C88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90C88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90C88" w:rsidRPr="00A2399D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90C88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A2399D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 паспорт ПРОГРАММЫ УЧЕБНОЙ ДИСЦИПЛИНЫ</w:t>
      </w:r>
    </w:p>
    <w:p w:rsidR="00A90C88" w:rsidRPr="00A2399D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B521DB" w:rsidRPr="00443B99" w:rsidRDefault="00B521DB" w:rsidP="00B521DB">
      <w:pPr>
        <w:spacing w:after="0"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43B99">
        <w:rPr>
          <w:rFonts w:ascii="Times New Roman" w:hAnsi="Times New Roman"/>
          <w:sz w:val="24"/>
          <w:szCs w:val="24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21.02.18 Обогащение полезных ископаемых.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  <w:r w:rsidRPr="00A2399D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2399D">
        <w:rPr>
          <w:rFonts w:ascii="Times New Roman" w:eastAsia="Times New Roman" w:hAnsi="Times New Roman" w:cs="Times New Roman"/>
          <w:sz w:val="24"/>
          <w:szCs w:val="24"/>
        </w:rPr>
        <w:t>входит в</w:t>
      </w: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2399D">
        <w:rPr>
          <w:rFonts w:ascii="Times New Roman" w:eastAsia="Times New Roman" w:hAnsi="Times New Roman" w:cs="Times New Roman"/>
          <w:sz w:val="24"/>
          <w:szCs w:val="24"/>
        </w:rPr>
        <w:t>профессиональный  цикл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 xml:space="preserve">В результате освоения учебной дисциплины обучающийся должен </w:t>
      </w:r>
      <w:r w:rsidRPr="001B5EF9">
        <w:rPr>
          <w:rFonts w:ascii="Times New Roman" w:hAnsi="Times New Roman"/>
          <w:b/>
          <w:sz w:val="24"/>
          <w:szCs w:val="28"/>
          <w:lang w:val="ru-RU"/>
        </w:rPr>
        <w:t>уметь: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вести документацию установленного образца по охране труда, соблюдать сроки ее заполнения и условия хранения;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использовать экобиозащитную и противопожарную технику, средства коллективной и индивидуальной защиты;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определять и проводить анализ опасных и вредных факторов в сфере профессиональной деятельности;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оценивать состояние безопасности труда на производственном объекте;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применять безопасные приемы труда на территории организации и в производственных помещениях;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проводить аттестацию рабочих мест по условиям труда, в том числе оценку условий труда и травмобезопасности;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инструктировать подчиненных работников (персонал) по вопросам охраны труда;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соблюдать правила безопасности производственной санитарии и пожарной безопасности;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 xml:space="preserve">В результате освоения дисциплины обучающийся должен </w:t>
      </w:r>
      <w:r w:rsidRPr="001B5EF9">
        <w:rPr>
          <w:rFonts w:ascii="Times New Roman" w:hAnsi="Times New Roman"/>
          <w:b/>
          <w:sz w:val="24"/>
          <w:szCs w:val="28"/>
          <w:lang w:val="ru-RU"/>
        </w:rPr>
        <w:t>знать: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законодательство в области охраны труда;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нормативные документы по охране труда и здоровья, основы профгигиены, профсанитарии и пожаробезопасности;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правила и нормы охраны труда, личной и производственной санитарии и противопожарной защиты;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lastRenderedPageBreak/>
        <w:t>- возможные опасные и вредные факторы и средства защиты;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действие токсичных веществ на организм человека;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категорирование производств по взрыво- и пожароопасности;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меры предупреждения пожаров и взрывов;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общие требования безопасности на территории организации и в производственных помещениях;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основные причины возникновения пожаров и взрывов;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особенности обеспечения безопасных условий труда на производстве;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порядок хранения и использования средств коллективной и индивидуальной защиты;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предельно допустимые концентрации (ПДК) и индивидуальные средства защиты;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права и обязанности работников в области охраны труда;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виды и правила проведения инструктажей по охране труда;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правила безопасной эксплуатации установок и аппаратов;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принципы прогнозирования развития событий и оценки последствий при техногенных чрезвычайных ситуациях и стихийных явлениях;</w:t>
      </w:r>
    </w:p>
    <w:p w:rsidR="00A90C88" w:rsidRPr="001B5EF9" w:rsidRDefault="00A90C88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- средства и методы повышения безопасности технических средств и технологических процессов</w:t>
      </w:r>
    </w:p>
    <w:p w:rsidR="001B5EF9" w:rsidRPr="00127272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27272">
        <w:rPr>
          <w:rFonts w:ascii="Times New Roman" w:hAnsi="Times New Roman"/>
          <w:sz w:val="24"/>
          <w:szCs w:val="28"/>
          <w:lang w:val="ru-RU"/>
        </w:rPr>
        <w:t xml:space="preserve">В результате освоения учебной дисциплины обучающийся должен овладеть общими (ОК) </w:t>
      </w:r>
      <w:r>
        <w:rPr>
          <w:rFonts w:ascii="Times New Roman" w:hAnsi="Times New Roman"/>
          <w:sz w:val="24"/>
          <w:szCs w:val="28"/>
          <w:lang w:val="ru-RU"/>
        </w:rPr>
        <w:t xml:space="preserve"> и профессиональными (ПК) </w:t>
      </w:r>
      <w:r w:rsidRPr="00127272">
        <w:rPr>
          <w:rFonts w:ascii="Times New Roman" w:hAnsi="Times New Roman"/>
          <w:sz w:val="24"/>
          <w:szCs w:val="28"/>
          <w:lang w:val="ru-RU"/>
        </w:rPr>
        <w:t>компетенциями: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3. Принимать решения в стандартных и нестандартных ситуациях и нести за них ответственность.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5. Использовать информационно-коммуникационные технологии в профессиональной деятельности.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lastRenderedPageBreak/>
        <w:t>ОК 6. Работать в коллективе и команде, эффективно общаться с коллегами, руководством, потребителями.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ОК 9. Ориентироваться в условиях частой смены технологий в профессиональной деятельности.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1.1. Осуществлять контроль технологического процесса в соответствии с технологическими документами.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1.2. Контролировать работу основных машин, механизмов и оборудования в соответствии с паспортными характеристиками и заданным технологическим режимом.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1.3. Обеспечивать работу транспортного оборудования.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1.4. Обеспечивать контроль ведения процессов производственного обслуживания.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1.5. Вести техническую и технологическую документацию.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1.6. Контролировать и анализировать качество исходного сырья и продуктов обогащения.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2.1. Контролировать выполнение требований отраслевых норм, инструкций и правил безопасности при ведении технологического процесса.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2.2. Контролировать выполнение требований пожарной безопасности и пылегазового режима.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2.3. Контролировать состояние рабочих мест и оборудования на участке в соответствии с требованиями охраны труда.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2.4. Организовывать и осуществлять производственный контроль соблюдения требований промышленной безопасности и охраны труда на участке.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3.1. Проводить инструктажи по охране труда и промышленной безопасности.</w:t>
      </w:r>
    </w:p>
    <w:p w:rsidR="001B5EF9" w:rsidRP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3.2. Обеспечивать материальное и моральное стимулирование трудовой деятельности персонала.</w:t>
      </w:r>
    </w:p>
    <w:p w:rsidR="001B5EF9" w:rsidRDefault="001B5EF9" w:rsidP="001B5EF9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1B5EF9">
        <w:rPr>
          <w:rFonts w:ascii="Times New Roman" w:hAnsi="Times New Roman"/>
          <w:sz w:val="24"/>
          <w:szCs w:val="28"/>
          <w:lang w:val="ru-RU"/>
        </w:rPr>
        <w:t>ПК 3.3. Анализировать процесс и результаты деятельности производственного подразделения.</w:t>
      </w:r>
    </w:p>
    <w:p w:rsidR="00A15A8B" w:rsidRPr="00A15A8B" w:rsidRDefault="00A15A8B" w:rsidP="00A15A8B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A15A8B">
        <w:rPr>
          <w:rFonts w:ascii="Times New Roman" w:hAnsi="Times New Roman"/>
          <w:sz w:val="24"/>
          <w:szCs w:val="28"/>
          <w:lang w:val="ru-RU"/>
        </w:rPr>
        <w:t>ЛР.07.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A15A8B" w:rsidRPr="00A15A8B" w:rsidRDefault="00A15A8B" w:rsidP="00A15A8B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A15A8B">
        <w:rPr>
          <w:rFonts w:ascii="Times New Roman" w:hAnsi="Times New Roman"/>
          <w:sz w:val="24"/>
          <w:szCs w:val="28"/>
          <w:lang w:val="ru-RU"/>
        </w:rPr>
        <w:lastRenderedPageBreak/>
        <w:t>ЛР.08. Нравственное сознание и поведение на основе усвоения общечеловеческих ценностей;</w:t>
      </w:r>
    </w:p>
    <w:p w:rsidR="00A15A8B" w:rsidRPr="00A15A8B" w:rsidRDefault="00A15A8B" w:rsidP="00A15A8B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A15A8B">
        <w:rPr>
          <w:rFonts w:ascii="Times New Roman" w:hAnsi="Times New Roman"/>
          <w:sz w:val="24"/>
          <w:szCs w:val="28"/>
          <w:lang w:val="ru-RU"/>
        </w:rPr>
        <w:t>ЛР.09.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15A8B" w:rsidRPr="00A15A8B" w:rsidRDefault="00A15A8B" w:rsidP="00A15A8B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A15A8B">
        <w:rPr>
          <w:rFonts w:ascii="Times New Roman" w:hAnsi="Times New Roman"/>
          <w:sz w:val="24"/>
          <w:szCs w:val="28"/>
          <w:lang w:val="ru-RU"/>
        </w:rPr>
        <w:t>ЛР.12.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A15A8B" w:rsidRPr="00A15A8B" w:rsidRDefault="00A15A8B" w:rsidP="00A15A8B">
      <w:pPr>
        <w:pStyle w:val="a8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  <w:lang w:val="ru-RU"/>
        </w:rPr>
      </w:pPr>
      <w:r w:rsidRPr="00A15A8B">
        <w:rPr>
          <w:rFonts w:ascii="Times New Roman" w:hAnsi="Times New Roman"/>
          <w:sz w:val="24"/>
          <w:szCs w:val="28"/>
          <w:lang w:val="ru-RU"/>
        </w:rPr>
        <w:t>ЛР.13.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F2447" w:rsidRPr="00A2399D" w:rsidRDefault="002F2447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C120B" w:rsidRPr="00A2399D" w:rsidRDefault="000C120B" w:rsidP="000C120B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2399D">
        <w:rPr>
          <w:rFonts w:ascii="Times New Roman" w:eastAsia="Calibri" w:hAnsi="Times New Roman" w:cs="Times New Roman"/>
          <w:b/>
          <w:sz w:val="24"/>
          <w:szCs w:val="24"/>
        </w:rPr>
        <w:t>1.4 Количество часов, отводимое на освоение программы профессионального модуля: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sz w:val="24"/>
          <w:szCs w:val="24"/>
        </w:rPr>
        <w:t>максимальной учебной нагрузки обучающегося 48 часов, в том числе: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sz w:val="24"/>
          <w:szCs w:val="24"/>
        </w:rPr>
        <w:t xml:space="preserve">     обязательной аудиторной учебной нагрузки обучающегося 32 часа;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sz w:val="24"/>
          <w:szCs w:val="24"/>
        </w:rPr>
        <w:t xml:space="preserve">     самостоятельной работы обучающегося 16 часов.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022DE" w:rsidRPr="00A2399D" w:rsidRDefault="009022DE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90C88" w:rsidRPr="00A2399D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A90C88" w:rsidRPr="00A2399D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32</w:t>
            </w: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1B5EF9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1B5EF9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EF9" w:rsidRPr="00A2399D" w:rsidRDefault="00591866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практическая подготовка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EF9" w:rsidRPr="00A2399D" w:rsidRDefault="00591866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12</w:t>
            </w: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16</w:t>
            </w: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90C88" w:rsidRPr="00A2399D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работа над курсовой работой (проектом) </w:t>
            </w:r>
            <w:r w:rsidRPr="00A2399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A90C88" w:rsidRPr="00A2399D">
        <w:trPr>
          <w:trHeight w:val="1053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самостоятельной работы:</w:t>
            </w:r>
          </w:p>
          <w:p w:rsidR="00A90C88" w:rsidRPr="00A2399D" w:rsidRDefault="00A90C88" w:rsidP="00A90C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опорных конспектов, работа с  нормативно-справочной литературой и Интернет-ресурсами,  подготовка и оформление отчетов по практическим занятиям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A90C88" w:rsidRPr="00A2399D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="00AC5569" w:rsidRPr="00A239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дифференцированного</w:t>
            </w:r>
            <w:r w:rsidRPr="00A2399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зачета</w:t>
            </w:r>
          </w:p>
        </w:tc>
      </w:tr>
    </w:tbl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90C88" w:rsidRPr="00A2399D" w:rsidSect="00A2399D"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Примерный тематический план и содержание учебной дисциплины</w:t>
      </w:r>
      <w:r w:rsidRPr="00A2399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Pr="00A2399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Pr="00A2399D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tbl>
      <w:tblPr>
        <w:tblpPr w:leftFromText="180" w:rightFromText="180" w:vertAnchor="text" w:tblpY="1"/>
        <w:tblOverlap w:val="never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9802"/>
        <w:gridCol w:w="1722"/>
        <w:gridCol w:w="1722"/>
      </w:tblGrid>
      <w:tr w:rsidR="00A90C88" w:rsidRPr="00A2399D" w:rsidTr="0083058F">
        <w:trPr>
          <w:trHeight w:val="20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(если предусмотрены)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15A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90C88" w:rsidRPr="00A2399D" w:rsidTr="0083058F">
        <w:trPr>
          <w:trHeight w:val="20"/>
        </w:trPr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C88" w:rsidRPr="00A2399D" w:rsidRDefault="00A90C88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15A8B" w:rsidRPr="00A2399D" w:rsidTr="00A7564C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651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Законодательство РФ в области охраны труда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A8B" w:rsidRDefault="00A15A8B" w:rsidP="00A75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01-09</w:t>
            </w:r>
          </w:p>
          <w:p w:rsidR="00A15A8B" w:rsidRDefault="00A15A8B" w:rsidP="00A75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1.1-1.6</w:t>
            </w:r>
          </w:p>
          <w:p w:rsidR="00A15A8B" w:rsidRDefault="00A15A8B" w:rsidP="00A75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2.1-2.4</w:t>
            </w:r>
          </w:p>
          <w:p w:rsidR="00A15A8B" w:rsidRDefault="00A15A8B" w:rsidP="00A75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3.1-3.3</w:t>
            </w:r>
          </w:p>
          <w:p w:rsidR="00A15A8B" w:rsidRPr="00A2399D" w:rsidRDefault="00A15A8B" w:rsidP="00A75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07, 08, 09, 12, 13</w:t>
            </w:r>
          </w:p>
        </w:tc>
      </w:tr>
      <w:tr w:rsidR="00A15A8B" w:rsidRPr="00A2399D" w:rsidTr="00A7564C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A15A8B" w:rsidRPr="00A2399D" w:rsidRDefault="00A15A8B" w:rsidP="00A90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Правовые, нормативные и организационные основы охраны труда 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756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5A8B" w:rsidRPr="00A2399D" w:rsidTr="00A7564C">
        <w:trPr>
          <w:trHeight w:val="134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83058F">
            <w:pPr>
              <w:pStyle w:val="a3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Законодательство в области охраны труда.  </w:t>
            </w:r>
          </w:p>
          <w:p w:rsidR="00A15A8B" w:rsidRPr="00A2399D" w:rsidRDefault="00A15A8B" w:rsidP="0083058F">
            <w:pPr>
              <w:pStyle w:val="a3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Нормативные документы по охране труда и здоровья, основы профгигиены, профсанитарии и пожаробезопасности.  </w:t>
            </w:r>
          </w:p>
          <w:p w:rsidR="00A15A8B" w:rsidRPr="00A2399D" w:rsidRDefault="00A15A8B" w:rsidP="0083058F">
            <w:pPr>
              <w:pStyle w:val="a3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 рабочих мест по условиям труда.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A8B" w:rsidRPr="00A2399D" w:rsidTr="00A7564C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A7564C">
        <w:trPr>
          <w:trHeight w:val="61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591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нормативно-технических документов, в соответствии действующими Федеральными Законами в области охраны труда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A7564C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15A8B" w:rsidRPr="00591866" w:rsidRDefault="00A15A8B" w:rsidP="00591866">
            <w:pPr>
              <w:pStyle w:val="ab"/>
              <w:shd w:val="clear" w:color="auto" w:fill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1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Подготовка сообщения «Положение о системе сертификации работ по охране труда в организациях: на</w:t>
            </w:r>
            <w:r w:rsidRPr="00591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значение, содержании»</w:t>
            </w:r>
          </w:p>
          <w:p w:rsidR="00A15A8B" w:rsidRPr="00A2399D" w:rsidRDefault="00A15A8B" w:rsidP="005918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9186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Работа с Трудовым кодексом РФ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A7564C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труда на опасных производственных объектах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A15A8B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Default="00A15A8B" w:rsidP="0083058F">
            <w:pPr>
              <w:suppressAutoHyphens/>
              <w:spacing w:after="0" w:line="240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1.Правовые и организационные основы охраны труда в организации,</w:t>
            </w:r>
          </w:p>
          <w:p w:rsidR="00A15A8B" w:rsidRPr="00A2399D" w:rsidRDefault="00A15A8B" w:rsidP="00591866">
            <w:pPr>
              <w:suppressAutoHyphens/>
              <w:spacing w:after="0" w:line="240" w:lineRule="auto"/>
              <w:ind w:lef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С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истема  мер по безопасной эксплуатации опасных производственных объектов и снижению вредного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воздействия на окружающую среду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8B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01-09</w:t>
            </w:r>
          </w:p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1.1-1.6</w:t>
            </w:r>
          </w:p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2.1-2.4</w:t>
            </w:r>
          </w:p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3.1-3.3</w:t>
            </w:r>
          </w:p>
          <w:p w:rsidR="00A15A8B" w:rsidRPr="00A2399D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07, 08, 09, 12, 13</w:t>
            </w:r>
          </w:p>
        </w:tc>
      </w:tr>
      <w:tr w:rsidR="00A15A8B" w:rsidRPr="00A2399D" w:rsidTr="00623B68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611709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611709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611709">
        <w:trPr>
          <w:trHeight w:val="835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Подготовка сообщения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рофилактические мероприятия по безопасности труда и производственной санитарии.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611709">
        <w:trPr>
          <w:trHeight w:val="319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651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Охрана  труда в организации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72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01-09</w:t>
            </w:r>
          </w:p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1.1-1.6</w:t>
            </w:r>
          </w:p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2.1-2.4</w:t>
            </w:r>
          </w:p>
          <w:p w:rsidR="00A15A8B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3.1-3.3</w:t>
            </w:r>
          </w:p>
          <w:p w:rsidR="00A15A8B" w:rsidRPr="00A2399D" w:rsidRDefault="00A15A8B" w:rsidP="00A15A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07, 08, 09, 12, 13</w:t>
            </w: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15A8B" w:rsidRPr="00A2399D" w:rsidTr="005C25D1">
        <w:trPr>
          <w:trHeight w:val="839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</w:t>
            </w:r>
          </w:p>
          <w:p w:rsidR="00A15A8B" w:rsidRPr="00A2399D" w:rsidRDefault="00A15A8B" w:rsidP="00A90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 безопасности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5C25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15A8B" w:rsidRPr="00A2399D" w:rsidTr="005C25D1">
        <w:trPr>
          <w:trHeight w:val="839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Общие требования безопасности на территории организации и в производственных помещениях,  особенности обеспечения безопасных условий труда на производстве.</w:t>
            </w:r>
          </w:p>
          <w:p w:rsidR="00A15A8B" w:rsidRPr="00A2399D" w:rsidRDefault="00A15A8B" w:rsidP="00A90C88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2.Порядок хранения и использования средств коллективной и индивидуальной защиты.</w:t>
            </w:r>
          </w:p>
          <w:p w:rsidR="00A15A8B" w:rsidRPr="00A2399D" w:rsidRDefault="00A15A8B" w:rsidP="00651DE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A8B" w:rsidRPr="00A2399D" w:rsidTr="005C25D1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A8B" w:rsidRPr="00A2399D" w:rsidTr="005C25D1">
        <w:trPr>
          <w:trHeight w:val="379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A8B" w:rsidRPr="00A2399D" w:rsidTr="005C25D1">
        <w:trPr>
          <w:trHeight w:val="177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A8B" w:rsidRPr="00A2399D" w:rsidTr="005C25D1">
        <w:trPr>
          <w:trHeight w:val="61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A15A8B" w:rsidRPr="00A2399D" w:rsidRDefault="00A15A8B" w:rsidP="00651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презентаций 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Правила безопасной эксплуатации установок и аппаратов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15A8B" w:rsidRPr="00A2399D" w:rsidTr="005C25D1">
        <w:trPr>
          <w:trHeight w:val="363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Пожаро-  и взрыво</w:t>
            </w:r>
          </w:p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 предприятий</w:t>
            </w: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spacing w:after="0" w:line="240" w:lineRule="auto"/>
              <w:ind w:lef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A8B" w:rsidRPr="00A2399D" w:rsidRDefault="00A15A8B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A8B" w:rsidRPr="00A2399D" w:rsidRDefault="00A15A8B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7A4859">
        <w:trPr>
          <w:trHeight w:val="1842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1.Меры предупреждения пожаров и взрывов.  Основные причины возникновения пожаров и взрывов на объектах обогащения полезных ископаемых.  Мероприятия по профилактике возгораний. Противопожарная защита производственных объектов.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2.Автоматические средства  пожаротушения и огнетушители, принципы их работы и условия применения, правила пользования огнетушителями.</w:t>
            </w:r>
          </w:p>
          <w:p w:rsidR="003C719C" w:rsidRPr="00A2399D" w:rsidRDefault="003C719C" w:rsidP="00736530">
            <w:pPr>
              <w:suppressAutoHyphens/>
              <w:spacing w:after="0" w:line="240" w:lineRule="auto"/>
              <w:ind w:firstLine="30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Профилактика и тушение пожаров.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01-09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1.1-1.6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2.1-2.4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3.1-3.3</w:t>
            </w:r>
          </w:p>
          <w:p w:rsidR="003C719C" w:rsidRPr="00A2399D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07, 08, 09, 12, 13</w:t>
            </w:r>
          </w:p>
        </w:tc>
      </w:tr>
      <w:tr w:rsidR="003C719C" w:rsidRPr="00A2399D" w:rsidTr="007A4859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7A4859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4E35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Эвакуация людей при пожаре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7A4859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Подготовка сообщения по теме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«Первая помощь при ожогах и отравлениях угарным газом»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AC0A4E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 2.3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Документация по охране труда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01-09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1.1-1.6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2.1-2.4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3.1-3.3</w:t>
            </w:r>
          </w:p>
          <w:p w:rsidR="003C719C" w:rsidRPr="00A2399D" w:rsidRDefault="003C719C" w:rsidP="003C7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07, 08, 09, 12, 13</w:t>
            </w:r>
            <w:bookmarkStart w:id="0" w:name="_GoBack"/>
            <w:bookmarkEnd w:id="0"/>
          </w:p>
        </w:tc>
      </w:tr>
      <w:tr w:rsidR="003C719C" w:rsidRPr="00A2399D" w:rsidTr="00AC0A4E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CB43B5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1.Виды и правила проведения инструктажей по охране труда. Документация , установленная для горных предприятий, сроки заполнения и условия хранения. Журналы инструктажей, личные карточки, протоколы проверки знаний по охране труда.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AC0A4E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AC0A4E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3C719C" w:rsidRPr="00A2399D" w:rsidRDefault="003C719C" w:rsidP="00651D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Разработка инструкции по охране труда для различных профессий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AC0A4E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AC0A4E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Оформление отчета по практическим занятиям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20"/>
        </w:trPr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2.4</w:t>
            </w:r>
          </w:p>
          <w:p w:rsidR="003C719C" w:rsidRPr="00A2399D" w:rsidRDefault="003C719C" w:rsidP="00A9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hAnsi="Times New Roman" w:cs="Times New Roman"/>
                <w:b/>
                <w:sz w:val="24"/>
                <w:szCs w:val="24"/>
              </w:rPr>
              <w:t>Прогнозирование последствий техногенных и стихийных ЧС</w:t>
            </w:r>
          </w:p>
          <w:p w:rsidR="003C719C" w:rsidRPr="00A2399D" w:rsidRDefault="003C719C" w:rsidP="00A90C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ОК 01-09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 1.1-1.6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2.1-2.4</w:t>
            </w:r>
          </w:p>
          <w:p w:rsidR="003C719C" w:rsidRDefault="003C719C" w:rsidP="003C71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3.1-3.3</w:t>
            </w:r>
          </w:p>
          <w:p w:rsidR="003C719C" w:rsidRPr="00A2399D" w:rsidRDefault="003C719C" w:rsidP="003C7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ЛР 07, 08, 09, 12, 13</w:t>
            </w:r>
          </w:p>
        </w:tc>
      </w:tr>
      <w:tr w:rsidR="003C719C" w:rsidRPr="00A2399D" w:rsidTr="00B810AA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труда. </w:t>
            </w:r>
          </w:p>
          <w:p w:rsidR="003C719C" w:rsidRPr="00A2399D" w:rsidRDefault="003C719C" w:rsidP="00CB43B5">
            <w:pPr>
              <w:suppressAutoHyphens/>
              <w:spacing w:after="0" w:line="252" w:lineRule="auto"/>
              <w:ind w:firstLine="3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прогнозирования развития событий и оценки последствий при техногенных чрезвычайных ситуациях и стихийных явлениях.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331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825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3C719C" w:rsidRPr="00CB43B5" w:rsidRDefault="003C719C" w:rsidP="00CB43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B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B43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Методика определения устойчивости производственного комплекса объекта к поражающим факторам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31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20"/>
        </w:trPr>
        <w:tc>
          <w:tcPr>
            <w:tcW w:w="2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3C719C" w:rsidRDefault="003C719C" w:rsidP="00CB43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отчета по практическим занятиям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C719C" w:rsidRPr="00A2399D" w:rsidRDefault="003C719C" w:rsidP="00CB43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Подготовка к дифференцированному зачету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CB43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C719C" w:rsidRPr="00A2399D" w:rsidTr="00B810AA">
        <w:trPr>
          <w:trHeight w:val="20"/>
        </w:trPr>
        <w:tc>
          <w:tcPr>
            <w:tcW w:w="1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19C" w:rsidRPr="00A2399D" w:rsidRDefault="003C719C" w:rsidP="00A90C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19C" w:rsidRPr="00A2399D" w:rsidRDefault="003C719C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A90C88" w:rsidRPr="00A2399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022DE" w:rsidRPr="00A2399D" w:rsidRDefault="009022DE" w:rsidP="009022DE">
      <w:pPr>
        <w:keepNext/>
        <w:autoSpaceDE w:val="0"/>
        <w:autoSpaceDN w:val="0"/>
        <w:spacing w:after="0" w:line="36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bCs/>
          <w:caps/>
          <w:kern w:val="32"/>
          <w:sz w:val="24"/>
          <w:szCs w:val="24"/>
        </w:rPr>
        <w:lastRenderedPageBreak/>
        <w:t>3 условия реализации программы ПРОФЕССИОНАЛЬНОГО МОДУЛЯ</w:t>
      </w:r>
    </w:p>
    <w:p w:rsidR="009022DE" w:rsidRPr="00A2399D" w:rsidRDefault="009022DE" w:rsidP="009022DE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9022DE" w:rsidRPr="00A2399D" w:rsidRDefault="009022DE" w:rsidP="009022DE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3.1 М</w:t>
      </w:r>
      <w:r w:rsidRPr="00A2399D">
        <w:rPr>
          <w:rFonts w:ascii="Times New Roman" w:eastAsia="Times New Roman" w:hAnsi="Times New Roman" w:cs="Times New Roman"/>
          <w:b/>
          <w:kern w:val="32"/>
          <w:sz w:val="24"/>
          <w:szCs w:val="24"/>
        </w:rPr>
        <w:t>атериально-техническое обеспечение</w:t>
      </w:r>
    </w:p>
    <w:p w:rsidR="009022DE" w:rsidRPr="00A2399D" w:rsidRDefault="009022DE" w:rsidP="00902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кабинете</w:t>
      </w:r>
      <w:r>
        <w:rPr>
          <w:rFonts w:cs="Times New Roman"/>
          <w:sz w:val="24"/>
          <w:szCs w:val="28"/>
        </w:rPr>
        <w:t xml:space="preserve"> №33</w:t>
      </w:r>
      <w:r w:rsidRPr="00635C54">
        <w:rPr>
          <w:rFonts w:cs="Times New Roman"/>
          <w:sz w:val="24"/>
          <w:szCs w:val="28"/>
        </w:rPr>
        <w:t xml:space="preserve"> «</w:t>
      </w:r>
      <w:r>
        <w:rPr>
          <w:rFonts w:cs="Times New Roman"/>
          <w:sz w:val="24"/>
          <w:szCs w:val="28"/>
        </w:rPr>
        <w:t>Основ безопасности жизнедеятельности</w:t>
      </w:r>
      <w:r w:rsidRPr="00635C54">
        <w:rPr>
          <w:rFonts w:cs="Times New Roman"/>
          <w:sz w:val="24"/>
          <w:szCs w:val="28"/>
        </w:rPr>
        <w:t>», в котором имеется свободный доступ в Интернет во время учебного занятия и период внеучебной деятельности обучающихся.</w:t>
      </w: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Помещение кабинета удовлетворяет требованиям Санитарно-эпидемио</w:t>
      </w:r>
      <w:r w:rsidRPr="00635C54">
        <w:rPr>
          <w:rFonts w:cs="Times New Roman"/>
          <w:sz w:val="24"/>
          <w:szCs w:val="28"/>
        </w:rPr>
        <w:softHyphen/>
        <w:t>логических правил и нормативов (СанПиН 2.4.2 № 178-02) и оснащено типо</w:t>
      </w:r>
      <w:r w:rsidRPr="00635C54">
        <w:rPr>
          <w:rFonts w:cs="Times New Roman"/>
          <w:sz w:val="24"/>
          <w:szCs w:val="28"/>
        </w:rPr>
        <w:softHyphen/>
        <w:t>вым оборудованием, указанным в настоящих требованиях, в том числе специализи</w:t>
      </w:r>
      <w:r w:rsidRPr="00635C54">
        <w:rPr>
          <w:rFonts w:cs="Times New Roman"/>
          <w:sz w:val="24"/>
          <w:szCs w:val="28"/>
        </w:rPr>
        <w:softHyphen/>
        <w:t>рованной учебной мебелью:</w:t>
      </w: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-учебные столы-парты  - 1</w:t>
      </w:r>
      <w:r>
        <w:rPr>
          <w:rFonts w:cs="Times New Roman"/>
          <w:sz w:val="24"/>
          <w:szCs w:val="28"/>
        </w:rPr>
        <w:t>6</w:t>
      </w:r>
      <w:r w:rsidRPr="00635C54">
        <w:rPr>
          <w:rFonts w:cs="Times New Roman"/>
          <w:sz w:val="24"/>
          <w:szCs w:val="28"/>
        </w:rPr>
        <w:t xml:space="preserve"> шт.</w:t>
      </w: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  стулья – 2</w:t>
      </w:r>
      <w:r>
        <w:rPr>
          <w:rFonts w:cs="Times New Roman"/>
          <w:sz w:val="24"/>
          <w:szCs w:val="28"/>
        </w:rPr>
        <w:t>6</w:t>
      </w:r>
      <w:r w:rsidRPr="00635C54">
        <w:rPr>
          <w:rFonts w:cs="Times New Roman"/>
          <w:sz w:val="24"/>
          <w:szCs w:val="28"/>
        </w:rPr>
        <w:t xml:space="preserve"> шт.</w:t>
      </w: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 стол преподавателя – 1 шт.</w:t>
      </w: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666A8C" w:rsidRPr="00635C54" w:rsidRDefault="00666A8C" w:rsidP="00666A8C">
      <w:pPr>
        <w:pStyle w:val="ac"/>
        <w:spacing w:after="0" w:line="360" w:lineRule="auto"/>
        <w:ind w:firstLine="709"/>
        <w:rPr>
          <w:sz w:val="24"/>
        </w:rPr>
      </w:pPr>
      <w:r w:rsidRPr="00635C54">
        <w:rPr>
          <w:rFonts w:cs="Times New Roman"/>
          <w:sz w:val="24"/>
          <w:szCs w:val="28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666A8C" w:rsidRDefault="00666A8C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Основные источники: </w:t>
      </w:r>
    </w:p>
    <w:p w:rsidR="00A90C88" w:rsidRPr="00A2399D" w:rsidRDefault="00A90C88" w:rsidP="00A90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Российской Федерации [Электронный ресурс] / Режим досту</w:t>
      </w: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па:</w:t>
      </w:r>
      <w:hyperlink r:id="rId9" w:history="1">
        <w:r w:rsidRPr="002F2C3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http://www.constitution.ru/</w:t>
        </w:r>
      </w:hyperlink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Гражданский кодекс Российской Федерации. [Электронный ресурс] / Режим доступа:</w:t>
      </w:r>
      <w:hyperlink r:id="rId10" w:history="1">
        <w:r w:rsidRPr="002F2C3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http://base.garant.ru/10164072/</w:t>
        </w:r>
      </w:hyperlink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Трудовой кодекс Российской федерации [Электронный ресурс] / Режим дос</w:t>
      </w: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тупа:</w:t>
      </w:r>
      <w:hyperlink r:id="rId11" w:history="1">
        <w:r w:rsidRPr="002F2C3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http://ivo.garant.rU/#/document/12125268/paragraph/6963504:1</w:t>
        </w:r>
      </w:hyperlink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Кодекс Российской Федерации об административных правонарушениях [Электронный ресурс] / Режим доступа:</w:t>
      </w: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Уголовный кодекс Российской Федерации [Электронный ресурс] / Режим доступа:</w:t>
      </w:r>
      <w:hyperlink r:id="rId12" w:history="1">
        <w:r w:rsidRPr="002F2C3F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http://base.garant.ru/10108000/</w:t>
        </w:r>
      </w:hyperlink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24 июля 1998 г. № 125-ФЗ «Об обязательном соци</w:t>
      </w: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альном страховании от несчастных случаев на производстве и профессиональных заболе</w:t>
      </w: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ваниях».</w:t>
      </w:r>
    </w:p>
    <w:p w:rsidR="00A90C88" w:rsidRPr="00A2399D" w:rsidRDefault="00A90C88" w:rsidP="00A90C88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№116 «О промышленной безопасности опасных производственных объектов»</w:t>
      </w:r>
      <w:r w:rsid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 w:rsidR="002F2C3F"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Редакция от 08.12.2020 — Действует с 08.12.2020)</w:t>
      </w:r>
    </w:p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>Беляков, Г. И.  Охрана труда и техника безопасности : учебник для среднего профессионального образования / Г. И. Беляков. — 3-е изд., перераб. и доп. — Москва : Издательство Юрайт, 2020. — 404 с. — (Профессиональное образование). — ISBN 978-5-534-00376-5. — Текст : электронный // ЭБС Юрайт</w:t>
      </w: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Беляков, Г. И.  Пожарная безопасность : учебное пособие для среднего профессионального образования / Г. И. Беляков. — 2-е изд. — Москва : Издательство Юрайт, 2021. — 143 с. — (Профессиональное образование). — ISBN 978-5-534-12955-7. — Текст : электронный // ЭБС Юрайт </w:t>
      </w: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Беляков, Г. И.  Электробезопасность : учебное пособие для среднего профессионального образования / Г. И. Беляков. — Москва : Издательство Юрайт, 2021. — 125 с. — (Профессиональное образование). — ISBN 978-5-534-10906-1. — Текст : электронный // ЭБС Юрайт </w:t>
      </w: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Завертаная, Е. И.  Управление качеством в области охраны труда и предупреждения профессиональных заболеваний : учебное пособие для среднего профессионального образования / Е. И. Завертаная. — Москва : Издательство Юрайт, 2021. — 307 с. — (Профессиональное образование). — ISBN 978-5-9916-9502-2. — Текст : электронный // ЭБС Юрайт </w:t>
      </w:r>
    </w:p>
    <w:p w:rsidR="002F2C3F" w:rsidRPr="002F2C3F" w:rsidRDefault="002F2C3F" w:rsidP="002F2C3F">
      <w:pPr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Родионова, О. М.  Охрана труда : учебник для среднего профессионального образования / О. М. Родионова, Д. А. Семенов. — Москва : Издательство Юрайт, 2021. — 113 с. — (Профессиональное образование). — ISBN 978-5-534-09562-3. — Текст : электронный // ЭБС Юрайт </w:t>
      </w:r>
    </w:p>
    <w:p w:rsidR="00A90C88" w:rsidRPr="00A2399D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90C88" w:rsidRPr="00A2399D" w:rsidRDefault="00A90C88" w:rsidP="00A90C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A90C88" w:rsidRPr="002F2C3F" w:rsidRDefault="00A90C88" w:rsidP="002F2C3F">
      <w:pPr>
        <w:pStyle w:val="a3"/>
        <w:widowControl w:val="0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F2C3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Сборник инструкций по безопасности труда для рабочих подземных профессий. Производственное золотодобывающее объединение «Южуралзолото»</w:t>
      </w:r>
    </w:p>
    <w:p w:rsidR="002F2C3F" w:rsidRPr="002F2C3F" w:rsidRDefault="002F2C3F" w:rsidP="002F2C3F">
      <w:pPr>
        <w:widowControl w:val="0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sz w:val="24"/>
          <w:szCs w:val="24"/>
        </w:rPr>
        <w:t>Инструкция по безопасной эксплуатации электроустановок в горнорудной промышленности  (РД 06-572-03).</w:t>
      </w:r>
    </w:p>
    <w:p w:rsidR="00A90C88" w:rsidRPr="00A2399D" w:rsidRDefault="00A90C88" w:rsidP="00A90C88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Интернет – ресурсы:</w:t>
      </w:r>
    </w:p>
    <w:p w:rsidR="00A90C88" w:rsidRPr="00A2399D" w:rsidRDefault="005251D0" w:rsidP="00A90C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hyperlink r:id="rId13" w:history="1">
        <w:r w:rsidR="00A90C88" w:rsidRPr="00A239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www.top-personal.ru</w:t>
        </w:r>
      </w:hyperlink>
    </w:p>
    <w:p w:rsidR="00A90C88" w:rsidRPr="00A2399D" w:rsidRDefault="005251D0" w:rsidP="00A90C88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hyperlink r:id="rId14" w:history="1">
        <w:r w:rsidR="00A90C88" w:rsidRPr="00A2399D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www.ecsocman.edu.ru</w:t>
        </w:r>
      </w:hyperlink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caps/>
          <w:sz w:val="24"/>
          <w:szCs w:val="24"/>
        </w:rPr>
        <w:t>4. Контроль и оценка результатов освоения Дисциплины</w:t>
      </w:r>
    </w:p>
    <w:p w:rsidR="00A90C88" w:rsidRPr="00A2399D" w:rsidRDefault="00A90C88" w:rsidP="00A90C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Контроль</w:t>
      </w:r>
      <w:r w:rsidRPr="00A239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399D">
        <w:rPr>
          <w:rFonts w:ascii="Times New Roman" w:eastAsia="Times New Roman" w:hAnsi="Times New Roman" w:cs="Times New Roman"/>
          <w:b/>
          <w:sz w:val="24"/>
          <w:szCs w:val="24"/>
        </w:rPr>
        <w:t>и оценка</w:t>
      </w:r>
      <w:r w:rsidRPr="00A2399D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A90C88" w:rsidRPr="00A2399D" w:rsidRDefault="00A90C88" w:rsidP="00A90C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A90C88" w:rsidRPr="00A2399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A90C88" w:rsidRPr="00A2399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вести документацию установленного образца по охране труда, соблюдать сроки ее заполнения и условия хранения;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использовать экобиозащитную и противопожарную технику, средства коллективной и индивидуальной защиты;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и проводить анализ опасных и вредных факторов в сфере профессиональной деятельности;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оценивать состояние безопасности труда на производственном объекте;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применять безопасные приемы труда на территории организации и в производственных помещениях;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проводить аттестацию рабочих мест по условиям труда, в том числе оценку условий труда и травмобезопасности;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инструктировать подчиненных работников (персонал) по вопросам охраны труда;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правила безопасности производственной санитарии и пожарной безопасности;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законодательство в области охраны труда;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нормативные документы по охране труда и здоровья, основы профгигиены, профсанитарии и пожаробезопасности;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и нормы охраны труда, личной и производственной санитарии и противопожарной защиты;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опасные и вредные факторы и средства защиты;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действие токсичных веществ на организм человека;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категорирование производств по взрыво- и пожароопасности;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меры предупреждения пожаров и взрывов;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общие требования безопасности на территории организации и в производственных помещениях;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основные причины возникновения пожаров и взрывов;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особенности обеспечения безопасных условий труда на производстве;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порядок хранения и использования средств коллективной и индивидуальной защиты;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предельно допустимые концентрации (ПДК) и индивидуальные средства защиты;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права и обязанности работников в области охраны труда;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виды и правила проведения инструктажей по охране труда;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правила безопасной эксплуатации установок и аппаратов;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- средства и методы повышения безопасности технических средств и технологических процессов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C88" w:rsidRPr="00A2399D" w:rsidRDefault="00A90C88" w:rsidP="00A90C88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0C88" w:rsidRPr="00A2399D" w:rsidRDefault="00A90C88" w:rsidP="00A90C88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0C88" w:rsidRPr="00A2399D" w:rsidRDefault="00A90C88" w:rsidP="00A90C88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90C88" w:rsidRPr="00A2399D" w:rsidRDefault="00A90C88" w:rsidP="00A90C88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занятия,</w:t>
            </w:r>
          </w:p>
          <w:p w:rsidR="00A90C88" w:rsidRPr="00A2399D" w:rsidRDefault="00A90C88" w:rsidP="00A90C88">
            <w:pPr>
              <w:shd w:val="clear" w:color="auto" w:fill="FFFFFF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работа.</w:t>
            </w:r>
          </w:p>
          <w:p w:rsidR="00A90C88" w:rsidRPr="00A2399D" w:rsidRDefault="00A90C88" w:rsidP="00A90C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0C88" w:rsidRPr="00A2399D" w:rsidRDefault="00A90C88" w:rsidP="00A90C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0C88" w:rsidRPr="00A2399D" w:rsidRDefault="00A90C88" w:rsidP="00A90C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Промежуточный контроль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</w:t>
            </w:r>
          </w:p>
          <w:p w:rsidR="00A90C88" w:rsidRPr="00A2399D" w:rsidRDefault="00A90C88" w:rsidP="00A90C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занятия,</w:t>
            </w:r>
          </w:p>
          <w:p w:rsidR="00A90C88" w:rsidRPr="00A2399D" w:rsidRDefault="00A90C88" w:rsidP="00A90C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внеаудиторная самостоятельная работа.</w:t>
            </w:r>
          </w:p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0C88" w:rsidRPr="00A2399D" w:rsidRDefault="00A90C88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3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контроль</w:t>
            </w:r>
            <w:r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90C88" w:rsidRPr="00A2399D" w:rsidRDefault="002F2C3F" w:rsidP="00A90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Дифференцированный </w:t>
            </w:r>
            <w:r w:rsidR="00A90C88" w:rsidRPr="00A2399D">
              <w:rPr>
                <w:rFonts w:ascii="Times New Roman" w:eastAsia="Times New Roman" w:hAnsi="Times New Roman" w:cs="Times New Roman"/>
                <w:sz w:val="24"/>
                <w:szCs w:val="24"/>
              </w:rPr>
              <w:t>зачёт</w:t>
            </w:r>
          </w:p>
          <w:p w:rsidR="00A90C88" w:rsidRPr="00A2399D" w:rsidRDefault="00A90C88" w:rsidP="00A90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0C88" w:rsidRPr="00A2399D" w:rsidRDefault="00A90C88" w:rsidP="00A90C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C394B" w:rsidRPr="00A2399D" w:rsidRDefault="004C394B" w:rsidP="00A90C88">
      <w:pPr>
        <w:rPr>
          <w:rFonts w:ascii="Times New Roman" w:hAnsi="Times New Roman" w:cs="Times New Roman"/>
          <w:sz w:val="24"/>
          <w:szCs w:val="24"/>
        </w:rPr>
      </w:pPr>
    </w:p>
    <w:sectPr w:rsidR="004C394B" w:rsidRPr="00A2399D" w:rsidSect="0005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1D0" w:rsidRDefault="005251D0" w:rsidP="00A2399D">
      <w:pPr>
        <w:spacing w:after="0" w:line="240" w:lineRule="auto"/>
      </w:pPr>
      <w:r>
        <w:separator/>
      </w:r>
    </w:p>
  </w:endnote>
  <w:endnote w:type="continuationSeparator" w:id="0">
    <w:p w:rsidR="005251D0" w:rsidRDefault="005251D0" w:rsidP="00A2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256291"/>
      <w:docPartObj>
        <w:docPartGallery w:val="Page Numbers (Bottom of Page)"/>
        <w:docPartUnique/>
      </w:docPartObj>
    </w:sdtPr>
    <w:sdtEndPr/>
    <w:sdtContent>
      <w:p w:rsidR="00A2399D" w:rsidRDefault="0059186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719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2399D" w:rsidRDefault="00A2399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1D0" w:rsidRDefault="005251D0" w:rsidP="00A2399D">
      <w:pPr>
        <w:spacing w:after="0" w:line="240" w:lineRule="auto"/>
      </w:pPr>
      <w:r>
        <w:separator/>
      </w:r>
    </w:p>
  </w:footnote>
  <w:footnote w:type="continuationSeparator" w:id="0">
    <w:p w:rsidR="005251D0" w:rsidRDefault="005251D0" w:rsidP="00A239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singleLevel"/>
    <w:tmpl w:val="2A6261AE"/>
    <w:name w:val="WW8Num1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/>
        <w:b/>
        <w:i w:val="0"/>
        <w:color w:val="auto"/>
        <w:sz w:val="24"/>
      </w:rPr>
    </w:lvl>
  </w:abstractNum>
  <w:abstractNum w:abstractNumId="2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32B2FFC"/>
    <w:multiLevelType w:val="hybridMultilevel"/>
    <w:tmpl w:val="1D82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F7F0A"/>
    <w:multiLevelType w:val="hybridMultilevel"/>
    <w:tmpl w:val="0D8C0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F54DE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37D704AC"/>
    <w:multiLevelType w:val="hybridMultilevel"/>
    <w:tmpl w:val="EF2C1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721FD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9" w15:restartNumberingAfterBreak="0">
    <w:nsid w:val="585C79C1"/>
    <w:multiLevelType w:val="hybridMultilevel"/>
    <w:tmpl w:val="7F92613C"/>
    <w:lvl w:ilvl="0" w:tplc="0419000F">
      <w:start w:val="1"/>
      <w:numFmt w:val="decimal"/>
      <w:lvlText w:val="%1."/>
      <w:lvlJc w:val="left"/>
      <w:pPr>
        <w:ind w:left="1018" w:hanging="360"/>
      </w:pPr>
    </w:lvl>
    <w:lvl w:ilvl="1" w:tplc="04190019" w:tentative="1">
      <w:start w:val="1"/>
      <w:numFmt w:val="lowerLetter"/>
      <w:lvlText w:val="%2."/>
      <w:lvlJc w:val="left"/>
      <w:pPr>
        <w:ind w:left="1738" w:hanging="360"/>
      </w:pPr>
    </w:lvl>
    <w:lvl w:ilvl="2" w:tplc="0419001B" w:tentative="1">
      <w:start w:val="1"/>
      <w:numFmt w:val="lowerRoman"/>
      <w:lvlText w:val="%3."/>
      <w:lvlJc w:val="right"/>
      <w:pPr>
        <w:ind w:left="2458" w:hanging="180"/>
      </w:pPr>
    </w:lvl>
    <w:lvl w:ilvl="3" w:tplc="0419000F" w:tentative="1">
      <w:start w:val="1"/>
      <w:numFmt w:val="decimal"/>
      <w:lvlText w:val="%4."/>
      <w:lvlJc w:val="left"/>
      <w:pPr>
        <w:ind w:left="3178" w:hanging="360"/>
      </w:pPr>
    </w:lvl>
    <w:lvl w:ilvl="4" w:tplc="04190019" w:tentative="1">
      <w:start w:val="1"/>
      <w:numFmt w:val="lowerLetter"/>
      <w:lvlText w:val="%5."/>
      <w:lvlJc w:val="left"/>
      <w:pPr>
        <w:ind w:left="3898" w:hanging="360"/>
      </w:pPr>
    </w:lvl>
    <w:lvl w:ilvl="5" w:tplc="0419001B" w:tentative="1">
      <w:start w:val="1"/>
      <w:numFmt w:val="lowerRoman"/>
      <w:lvlText w:val="%6."/>
      <w:lvlJc w:val="right"/>
      <w:pPr>
        <w:ind w:left="4618" w:hanging="180"/>
      </w:pPr>
    </w:lvl>
    <w:lvl w:ilvl="6" w:tplc="0419000F" w:tentative="1">
      <w:start w:val="1"/>
      <w:numFmt w:val="decimal"/>
      <w:lvlText w:val="%7."/>
      <w:lvlJc w:val="left"/>
      <w:pPr>
        <w:ind w:left="5338" w:hanging="360"/>
      </w:pPr>
    </w:lvl>
    <w:lvl w:ilvl="7" w:tplc="04190019" w:tentative="1">
      <w:start w:val="1"/>
      <w:numFmt w:val="lowerLetter"/>
      <w:lvlText w:val="%8."/>
      <w:lvlJc w:val="left"/>
      <w:pPr>
        <w:ind w:left="6058" w:hanging="360"/>
      </w:pPr>
    </w:lvl>
    <w:lvl w:ilvl="8" w:tplc="0419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10" w15:restartNumberingAfterBreak="0">
    <w:nsid w:val="689F6588"/>
    <w:multiLevelType w:val="hybridMultilevel"/>
    <w:tmpl w:val="2C342E92"/>
    <w:lvl w:ilvl="0" w:tplc="105E2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ACD4B98"/>
    <w:multiLevelType w:val="hybridMultilevel"/>
    <w:tmpl w:val="0CFEE8CC"/>
    <w:lvl w:ilvl="0" w:tplc="A546F5E2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27E85A9E">
      <w:start w:val="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E5581094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  <w:num w:numId="12">
    <w:abstractNumId w:val="3"/>
  </w:num>
  <w:num w:numId="13">
    <w:abstractNumId w:val="8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0C88"/>
    <w:rsid w:val="0005112C"/>
    <w:rsid w:val="000A6B0C"/>
    <w:rsid w:val="000B4CA6"/>
    <w:rsid w:val="000C120B"/>
    <w:rsid w:val="00111BBF"/>
    <w:rsid w:val="00166448"/>
    <w:rsid w:val="0017150B"/>
    <w:rsid w:val="001B5EF9"/>
    <w:rsid w:val="001F0484"/>
    <w:rsid w:val="002B2B78"/>
    <w:rsid w:val="002D5567"/>
    <w:rsid w:val="002F2447"/>
    <w:rsid w:val="002F2C3F"/>
    <w:rsid w:val="002F732C"/>
    <w:rsid w:val="003C719C"/>
    <w:rsid w:val="00412E07"/>
    <w:rsid w:val="004572D5"/>
    <w:rsid w:val="004C394B"/>
    <w:rsid w:val="005251D0"/>
    <w:rsid w:val="005771D7"/>
    <w:rsid w:val="00591866"/>
    <w:rsid w:val="005F5F51"/>
    <w:rsid w:val="00635A9E"/>
    <w:rsid w:val="00651DE3"/>
    <w:rsid w:val="00662238"/>
    <w:rsid w:val="00666A8C"/>
    <w:rsid w:val="006F1CBA"/>
    <w:rsid w:val="00700974"/>
    <w:rsid w:val="00736530"/>
    <w:rsid w:val="00741B43"/>
    <w:rsid w:val="007C74DF"/>
    <w:rsid w:val="0083058F"/>
    <w:rsid w:val="008F6168"/>
    <w:rsid w:val="009022DE"/>
    <w:rsid w:val="0096094C"/>
    <w:rsid w:val="009953D3"/>
    <w:rsid w:val="009A7ED3"/>
    <w:rsid w:val="00A15A8B"/>
    <w:rsid w:val="00A2399D"/>
    <w:rsid w:val="00A30984"/>
    <w:rsid w:val="00A3342E"/>
    <w:rsid w:val="00A90C88"/>
    <w:rsid w:val="00AC5569"/>
    <w:rsid w:val="00B15F81"/>
    <w:rsid w:val="00B23006"/>
    <w:rsid w:val="00B521DB"/>
    <w:rsid w:val="00B67623"/>
    <w:rsid w:val="00BE6E47"/>
    <w:rsid w:val="00CB43B5"/>
    <w:rsid w:val="00CC2218"/>
    <w:rsid w:val="00D53F47"/>
    <w:rsid w:val="00E33C63"/>
    <w:rsid w:val="00E75099"/>
    <w:rsid w:val="00F95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C829"/>
  <w15:docId w15:val="{E6B1802C-5937-4BA3-B524-01DAE12F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1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58F"/>
    <w:pPr>
      <w:ind w:left="720"/>
      <w:contextualSpacing/>
    </w:pPr>
  </w:style>
  <w:style w:type="character" w:customStyle="1" w:styleId="2">
    <w:name w:val="Основной текст (2)"/>
    <w:link w:val="21"/>
    <w:uiPriority w:val="99"/>
    <w:rsid w:val="00A2399D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character" w:customStyle="1" w:styleId="22">
    <w:name w:val="Основной текст (2)2"/>
    <w:uiPriority w:val="99"/>
    <w:rsid w:val="00A2399D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12">
    <w:name w:val="Основной текст (12)"/>
    <w:link w:val="121"/>
    <w:uiPriority w:val="99"/>
    <w:rsid w:val="00A2399D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2399D"/>
    <w:pPr>
      <w:shd w:val="clear" w:color="auto" w:fill="FFFFFF"/>
      <w:spacing w:after="240" w:line="523" w:lineRule="exact"/>
      <w:jc w:val="center"/>
    </w:pPr>
    <w:rPr>
      <w:rFonts w:ascii="Franklin Gothic Book" w:hAnsi="Franklin Gothic Book" w:cs="Franklin Gothic Book"/>
      <w:b/>
      <w:bCs/>
      <w:sz w:val="46"/>
      <w:szCs w:val="46"/>
    </w:rPr>
  </w:style>
  <w:style w:type="paragraph" w:customStyle="1" w:styleId="121">
    <w:name w:val="Основной текст (12)1"/>
    <w:basedOn w:val="a"/>
    <w:link w:val="12"/>
    <w:uiPriority w:val="99"/>
    <w:rsid w:val="00A2399D"/>
    <w:pPr>
      <w:shd w:val="clear" w:color="auto" w:fill="FFFFFF"/>
      <w:spacing w:before="300" w:after="0" w:line="216" w:lineRule="exact"/>
      <w:jc w:val="center"/>
    </w:pPr>
    <w:rPr>
      <w:rFonts w:ascii="Century Schoolbook" w:hAnsi="Century Schoolbook" w:cs="Century Schoolbook"/>
      <w:i/>
      <w:iCs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A2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2399D"/>
  </w:style>
  <w:style w:type="paragraph" w:styleId="a6">
    <w:name w:val="footer"/>
    <w:basedOn w:val="a"/>
    <w:link w:val="a7"/>
    <w:uiPriority w:val="99"/>
    <w:unhideWhenUsed/>
    <w:rsid w:val="00A2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399D"/>
  </w:style>
  <w:style w:type="paragraph" w:styleId="a8">
    <w:name w:val="Body Text Indent"/>
    <w:basedOn w:val="a"/>
    <w:link w:val="a9"/>
    <w:uiPriority w:val="99"/>
    <w:unhideWhenUsed/>
    <w:rsid w:val="001B5EF9"/>
    <w:pPr>
      <w:spacing w:after="120"/>
      <w:ind w:left="283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1B5EF9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B5EF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a">
    <w:name w:val="Другое_"/>
    <w:basedOn w:val="a0"/>
    <w:link w:val="ab"/>
    <w:rsid w:val="00591866"/>
    <w:rPr>
      <w:shd w:val="clear" w:color="auto" w:fill="FFFFFF"/>
    </w:rPr>
  </w:style>
  <w:style w:type="paragraph" w:customStyle="1" w:styleId="ab">
    <w:name w:val="Другое"/>
    <w:basedOn w:val="a"/>
    <w:link w:val="aa"/>
    <w:rsid w:val="00591866"/>
    <w:pPr>
      <w:widowControl w:val="0"/>
      <w:shd w:val="clear" w:color="auto" w:fill="FFFFFF"/>
      <w:spacing w:after="0" w:line="240" w:lineRule="auto"/>
      <w:ind w:firstLine="440"/>
    </w:pPr>
  </w:style>
  <w:style w:type="paragraph" w:styleId="ac">
    <w:name w:val="Body Text"/>
    <w:basedOn w:val="a"/>
    <w:link w:val="ad"/>
    <w:uiPriority w:val="99"/>
    <w:semiHidden/>
    <w:unhideWhenUsed/>
    <w:rsid w:val="00666A8C"/>
    <w:pPr>
      <w:spacing w:after="120"/>
    </w:pPr>
    <w:rPr>
      <w:rFonts w:ascii="Times New Roman" w:hAnsi="Times New Roman"/>
      <w:sz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666A8C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2D55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D5567"/>
    <w:rPr>
      <w:rFonts w:ascii="Segoe UI" w:hAnsi="Segoe UI" w:cs="Segoe UI"/>
      <w:sz w:val="18"/>
      <w:szCs w:val="18"/>
    </w:rPr>
  </w:style>
  <w:style w:type="character" w:customStyle="1" w:styleId="c1">
    <w:name w:val="c1"/>
    <w:basedOn w:val="a0"/>
    <w:rsid w:val="00A15A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op-personal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ase.garant.ru/1010800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vo.garant.ru/%23/document/12125268/paragraph/6963504: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ase.garant.ru/1016407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/" TargetMode="External"/><Relationship Id="rId14" Type="http://schemas.openxmlformats.org/officeDocument/2006/relationships/hyperlink" Target="http://www.ecsocma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A9850-BF7E-452B-AC44-2B1AEA2B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14</Pages>
  <Words>3133</Words>
  <Characters>17863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Зязева</dc:creator>
  <cp:keywords/>
  <dc:description/>
  <cp:lastModifiedBy>User</cp:lastModifiedBy>
  <cp:revision>34</cp:revision>
  <cp:lastPrinted>2021-12-15T05:57:00Z</cp:lastPrinted>
  <dcterms:created xsi:type="dcterms:W3CDTF">2017-01-19T04:13:00Z</dcterms:created>
  <dcterms:modified xsi:type="dcterms:W3CDTF">2022-03-23T03:40:00Z</dcterms:modified>
</cp:coreProperties>
</file>